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E80395" w14:textId="5658C23F" w:rsidR="009C34D4" w:rsidRDefault="009C34D4" w:rsidP="009C34D4">
      <w:pPr>
        <w:spacing w:after="0" w:line="240" w:lineRule="auto"/>
        <w:ind w:left="6804" w:right="-376"/>
        <w:rPr>
          <w:rFonts w:ascii="Times New Roman" w:hAnsi="Times New Roman" w:cs="Times New Roman"/>
          <w:sz w:val="28"/>
          <w:szCs w:val="28"/>
          <w:lang w:val="uk-UA"/>
        </w:rPr>
      </w:pPr>
      <w:bookmarkStart w:id="0" w:name="_GoBack"/>
      <w:r w:rsidRPr="00190937">
        <w:rPr>
          <w:rFonts w:ascii="Times New Roman" w:hAnsi="Times New Roman" w:cs="Times New Roman"/>
          <w:sz w:val="28"/>
          <w:szCs w:val="28"/>
          <w:lang w:val="uk-UA"/>
        </w:rPr>
        <w:t xml:space="preserve">Додаток </w:t>
      </w:r>
      <w:r w:rsidR="005214E8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190937">
        <w:rPr>
          <w:rFonts w:ascii="Times New Roman" w:hAnsi="Times New Roman" w:cs="Times New Roman"/>
          <w:sz w:val="28"/>
          <w:szCs w:val="28"/>
          <w:lang w:val="uk-UA"/>
        </w:rPr>
        <w:t xml:space="preserve"> до листа</w:t>
      </w:r>
      <w:r w:rsidRPr="0011502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90937">
        <w:rPr>
          <w:rFonts w:ascii="Times New Roman" w:hAnsi="Times New Roman" w:cs="Times New Roman"/>
          <w:sz w:val="28"/>
          <w:szCs w:val="28"/>
          <w:lang w:val="uk-UA"/>
        </w:rPr>
        <w:t>Департаменту «Про виконання Обласного плану заходів»</w:t>
      </w:r>
    </w:p>
    <w:bookmarkEnd w:id="0"/>
    <w:p w14:paraId="1E15BA26" w14:textId="77777777" w:rsidR="00CE3633" w:rsidRDefault="00CE3633" w:rsidP="00CE3633">
      <w:pPr>
        <w:tabs>
          <w:tab w:val="left" w:pos="8364"/>
        </w:tabs>
        <w:spacing w:after="0" w:line="240" w:lineRule="auto"/>
        <w:ind w:right="203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51E81CF8" w14:textId="02382D6F" w:rsidR="00C04FD7" w:rsidRDefault="00161854" w:rsidP="00F676A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Проведена р</w:t>
      </w:r>
      <w:r w:rsidRPr="00161854">
        <w:rPr>
          <w:rFonts w:ascii="Times New Roman" w:hAnsi="Times New Roman" w:cs="Times New Roman"/>
          <w:b/>
          <w:sz w:val="28"/>
          <w:szCs w:val="28"/>
          <w:lang w:val="uk-UA"/>
        </w:rPr>
        <w:t>обот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а</w:t>
      </w:r>
      <w:r w:rsidRPr="0016185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серед працівників </w:t>
      </w:r>
      <w:r w:rsidR="006044CF">
        <w:rPr>
          <w:rFonts w:ascii="Times New Roman" w:hAnsi="Times New Roman" w:cs="Times New Roman"/>
          <w:b/>
          <w:sz w:val="28"/>
          <w:szCs w:val="28"/>
          <w:lang w:val="uk-UA"/>
        </w:rPr>
        <w:t>закладів</w:t>
      </w:r>
      <w:r w:rsidRPr="00161854">
        <w:rPr>
          <w:rFonts w:ascii="Times New Roman" w:hAnsi="Times New Roman" w:cs="Times New Roman"/>
          <w:b/>
          <w:sz w:val="28"/>
          <w:szCs w:val="28"/>
          <w:lang w:val="uk-UA"/>
        </w:rPr>
        <w:t>, які здійснюють прийом громадян, щодо культури та особливостей спілкування з особами з порушеннями слуху та застосування онлайн-додатків безоплатного перекладу на жестову мову</w:t>
      </w:r>
    </w:p>
    <w:p w14:paraId="74D45D61" w14:textId="42F9DD69" w:rsidR="0012605E" w:rsidRPr="00CB37C2" w:rsidRDefault="0012605E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3"/>
        <w:tblW w:w="1049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03"/>
        <w:gridCol w:w="2658"/>
        <w:gridCol w:w="2623"/>
        <w:gridCol w:w="4606"/>
      </w:tblGrid>
      <w:tr w:rsidR="0012605E" w:rsidRPr="00B24859" w14:paraId="420B59F9" w14:textId="77777777" w:rsidTr="00D54EBE">
        <w:trPr>
          <w:trHeight w:val="1104"/>
        </w:trPr>
        <w:tc>
          <w:tcPr>
            <w:tcW w:w="603" w:type="dxa"/>
          </w:tcPr>
          <w:p w14:paraId="7CA0087D" w14:textId="7777777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№</w:t>
            </w:r>
          </w:p>
        </w:tc>
        <w:tc>
          <w:tcPr>
            <w:tcW w:w="2658" w:type="dxa"/>
          </w:tcPr>
          <w:p w14:paraId="2272947B" w14:textId="5457714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Обласна адміністрація / </w:t>
            </w:r>
            <w:r w:rsidR="00F16F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військова адміністрація</w:t>
            </w:r>
          </w:p>
        </w:tc>
        <w:tc>
          <w:tcPr>
            <w:tcW w:w="2623" w:type="dxa"/>
          </w:tcPr>
          <w:p w14:paraId="694AC59E" w14:textId="5DD4B209" w:rsidR="0012605E" w:rsidRPr="00BD4902" w:rsidRDefault="00343252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Заходи</w:t>
            </w:r>
            <w:r w:rsidRPr="0034325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щодо культури та особливостей спілкування</w:t>
            </w:r>
          </w:p>
        </w:tc>
        <w:tc>
          <w:tcPr>
            <w:tcW w:w="4606" w:type="dxa"/>
          </w:tcPr>
          <w:p w14:paraId="748C3648" w14:textId="0FD6E8F7" w:rsidR="0012605E" w:rsidRPr="00BD4902" w:rsidRDefault="0012605E" w:rsidP="00C10C0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Посилання </w:t>
            </w:r>
          </w:p>
        </w:tc>
      </w:tr>
      <w:tr w:rsidR="0012605E" w:rsidRPr="00861FA4" w14:paraId="0AEEB007" w14:textId="77777777" w:rsidTr="00D54EBE">
        <w:trPr>
          <w:trHeight w:val="276"/>
        </w:trPr>
        <w:tc>
          <w:tcPr>
            <w:tcW w:w="603" w:type="dxa"/>
          </w:tcPr>
          <w:p w14:paraId="1A6710AB" w14:textId="01E3AFDF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bookmarkStart w:id="1" w:name="_Hlk210139348"/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658" w:type="dxa"/>
          </w:tcPr>
          <w:p w14:paraId="7EF73E0B" w14:textId="16DEC1C0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2623" w:type="dxa"/>
          </w:tcPr>
          <w:p w14:paraId="611D30A0" w14:textId="05F40D15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4606" w:type="dxa"/>
          </w:tcPr>
          <w:p w14:paraId="37DF41DE" w14:textId="59A9EBAD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</w:tr>
      <w:bookmarkEnd w:id="1"/>
      <w:tr w:rsidR="00323AE5" w:rsidRPr="00DA265D" w14:paraId="08A45A07" w14:textId="77777777" w:rsidTr="00D54EBE">
        <w:trPr>
          <w:trHeight w:val="816"/>
        </w:trPr>
        <w:tc>
          <w:tcPr>
            <w:tcW w:w="603" w:type="dxa"/>
            <w:vMerge w:val="restart"/>
          </w:tcPr>
          <w:p w14:paraId="48877C00" w14:textId="77777777" w:rsidR="00323AE5" w:rsidRPr="00DA265D" w:rsidRDefault="00323AE5" w:rsidP="00861F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658" w:type="dxa"/>
            <w:vMerge w:val="restart"/>
          </w:tcPr>
          <w:p w14:paraId="10ACDDFA" w14:textId="64D906E9" w:rsidR="00323AE5" w:rsidRPr="00DA265D" w:rsidRDefault="00323AE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Луганська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обласна державна адміністрація</w:t>
            </w:r>
          </w:p>
        </w:tc>
        <w:tc>
          <w:tcPr>
            <w:tcW w:w="2623" w:type="dxa"/>
          </w:tcPr>
          <w:p w14:paraId="645D1E7B" w14:textId="7B95E833" w:rsidR="00323AE5" w:rsidRPr="00DA265D" w:rsidRDefault="00323AE5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Працівники закладів охорони здоров’я області встановили додатки з перекладу на жестову</w:t>
            </w:r>
            <w:r w:rsidR="00BA320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606" w:type="dxa"/>
          </w:tcPr>
          <w:p w14:paraId="63672FDF" w14:textId="637927CB" w:rsidR="00323AE5" w:rsidRPr="00DA265D" w:rsidRDefault="00323AE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object w:dxaOrig="1520" w:dyaOrig="987" w14:anchorId="507C5A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8pt;height:48pt" o:ole="">
                  <v:imagedata r:id="rId6" o:title=""/>
                </v:shape>
                <o:OLEObject Type="Embed" ProgID="Package" ShapeID="_x0000_i1025" DrawAspect="Icon" ObjectID="_1829045942" r:id="rId7"/>
              </w:object>
            </w:r>
            <w:r>
              <w:t xml:space="preserve"> </w:t>
            </w:r>
            <w:r>
              <w:object w:dxaOrig="1520" w:dyaOrig="987" w14:anchorId="620E2107">
                <v:shape id="_x0000_i1026" type="#_x0000_t75" style="width:78pt;height:48pt" o:ole="">
                  <v:imagedata r:id="rId8" o:title=""/>
                </v:shape>
                <o:OLEObject Type="Embed" ProgID="Package" ShapeID="_x0000_i1026" DrawAspect="Icon" ObjectID="_1829045943" r:id="rId9"/>
              </w:object>
            </w:r>
          </w:p>
        </w:tc>
      </w:tr>
      <w:tr w:rsidR="00323AE5" w:rsidRPr="00DA265D" w14:paraId="4774230F" w14:textId="77777777" w:rsidTr="00D54EBE">
        <w:trPr>
          <w:trHeight w:val="816"/>
        </w:trPr>
        <w:tc>
          <w:tcPr>
            <w:tcW w:w="603" w:type="dxa"/>
            <w:vMerge/>
          </w:tcPr>
          <w:p w14:paraId="0B55F954" w14:textId="77777777" w:rsidR="00323AE5" w:rsidRPr="00DA265D" w:rsidRDefault="00323AE5" w:rsidP="00861F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658" w:type="dxa"/>
            <w:vMerge/>
          </w:tcPr>
          <w:p w14:paraId="7C4ABDCA" w14:textId="77777777" w:rsidR="00323AE5" w:rsidRPr="00DA265D" w:rsidRDefault="00323AE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623" w:type="dxa"/>
          </w:tcPr>
          <w:p w14:paraId="5A5FEA03" w14:textId="344C1FD1" w:rsidR="00323AE5" w:rsidRPr="00DA265D" w:rsidRDefault="00CC5889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C588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16.10.2025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вебінар на тему "Використання асистивних технологій для людей з поліпшенням слуху". Спікер – керівник ГО «СОЦІАЛЬНА ЄДНІСТЬ» Чебаненко Олег. Кількість залучених осіб – 153, серед них співробітники закладів охорони здоров’я області – 26 осіб.</w:t>
            </w:r>
          </w:p>
        </w:tc>
        <w:tc>
          <w:tcPr>
            <w:tcW w:w="4606" w:type="dxa"/>
          </w:tcPr>
          <w:p w14:paraId="3CAB97C2" w14:textId="4F86AB27" w:rsidR="00323AE5" w:rsidRDefault="00A546C5" w:rsidP="00903EEA">
            <w:pPr>
              <w:rPr>
                <w:lang w:val="uk-UA"/>
              </w:rPr>
            </w:pPr>
            <w:hyperlink r:id="rId10" w:history="1">
              <w:r w:rsidR="00CC5889" w:rsidRPr="00F04442">
                <w:rPr>
                  <w:rStyle w:val="a8"/>
                  <w:lang w:val="uk-UA"/>
                </w:rPr>
                <w:t>https://lova.gov.ua/oda/press/news/u-luhanskiy-oda-obhovoryly-vykorystannya-asystyvnykh-tekhnolohiy-dlya-lyudey-iz</w:t>
              </w:r>
            </w:hyperlink>
          </w:p>
          <w:p w14:paraId="281138FB" w14:textId="77777777" w:rsidR="00CC5889" w:rsidRDefault="00CC5889" w:rsidP="00903EEA">
            <w:pPr>
              <w:rPr>
                <w:lang w:val="uk-UA"/>
              </w:rPr>
            </w:pPr>
          </w:p>
          <w:p w14:paraId="69B6DB38" w14:textId="77777777" w:rsidR="00CC5889" w:rsidRDefault="00CC5889" w:rsidP="00903EEA">
            <w:pPr>
              <w:rPr>
                <w:lang w:val="uk-UA"/>
              </w:rPr>
            </w:pPr>
          </w:p>
          <w:p w14:paraId="2CA16A34" w14:textId="664406CE" w:rsidR="00CC5889" w:rsidRPr="00161854" w:rsidRDefault="00CC5889" w:rsidP="00903EEA">
            <w:pPr>
              <w:rPr>
                <w:lang w:val="uk-UA"/>
              </w:rPr>
            </w:pPr>
            <w:r w:rsidRPr="00CC5889">
              <w:object w:dxaOrig="1520" w:dyaOrig="987" w14:anchorId="0A461807">
                <v:shape id="_x0000_i1027" type="#_x0000_t75" style="width:76.2pt;height:49.2pt" o:ole="">
                  <v:imagedata r:id="rId11" o:title=""/>
                </v:shape>
                <o:OLEObject Type="Embed" ProgID="Package" ShapeID="_x0000_i1027" DrawAspect="Icon" ObjectID="_1829045944" r:id="rId12"/>
              </w:object>
            </w:r>
          </w:p>
        </w:tc>
      </w:tr>
      <w:tr w:rsidR="00CC5889" w:rsidRPr="009C34D4" w14:paraId="068FBE61" w14:textId="77777777" w:rsidTr="00D54EBE">
        <w:trPr>
          <w:trHeight w:val="397"/>
        </w:trPr>
        <w:tc>
          <w:tcPr>
            <w:tcW w:w="1049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6DDBA2" w14:textId="6F4AA1A2" w:rsidR="00CC5889" w:rsidRPr="00DA265D" w:rsidRDefault="00CC5889" w:rsidP="00D54EBE">
            <w:pPr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C588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Військові адміністрації Луганської області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також проводили заходи</w:t>
            </w:r>
            <w:r w:rsidRPr="003438E3">
              <w:rPr>
                <w:lang w:val="ru-RU"/>
              </w:rPr>
              <w:t xml:space="preserve"> </w:t>
            </w:r>
            <w:r w:rsidRPr="00CC588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щодо культури та особливостей спілкування з особами з порушеннями слуху та застосування онлайн-додатків безоплатного перекладу на жестову мову</w:t>
            </w:r>
          </w:p>
        </w:tc>
      </w:tr>
      <w:tr w:rsidR="0012605E" w:rsidRPr="009C34D4" w14:paraId="0075CF3C" w14:textId="77777777" w:rsidTr="00D54EBE">
        <w:trPr>
          <w:trHeight w:val="397"/>
        </w:trPr>
        <w:tc>
          <w:tcPr>
            <w:tcW w:w="10490" w:type="dxa"/>
            <w:gridSpan w:val="4"/>
            <w:tcBorders>
              <w:top w:val="single" w:sz="4" w:space="0" w:color="auto"/>
            </w:tcBorders>
          </w:tcPr>
          <w:p w14:paraId="218B84E3" w14:textId="1BAA2B58" w:rsidR="0012605E" w:rsidRPr="003438E3" w:rsidRDefault="0012605E" w:rsidP="0012605E">
            <w:pPr>
              <w:jc w:val="center"/>
              <w:rPr>
                <w:lang w:val="ru-RU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Сватівського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12605E" w:rsidRPr="009C34D4" w14:paraId="22C09824" w14:textId="77777777" w:rsidTr="00D54EBE">
        <w:trPr>
          <w:trHeight w:val="584"/>
        </w:trPr>
        <w:tc>
          <w:tcPr>
            <w:tcW w:w="603" w:type="dxa"/>
          </w:tcPr>
          <w:p w14:paraId="3E4AD3E9" w14:textId="459BDAAE" w:rsidR="0012605E" w:rsidRPr="003B3D94" w:rsidRDefault="00786C91" w:rsidP="0045642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</w:t>
            </w:r>
          </w:p>
        </w:tc>
        <w:tc>
          <w:tcPr>
            <w:tcW w:w="2658" w:type="dxa"/>
            <w:shd w:val="clear" w:color="auto" w:fill="auto"/>
          </w:tcPr>
          <w:p w14:paraId="57B0566D" w14:textId="7FB65062" w:rsidR="0012605E" w:rsidRPr="003B3D94" w:rsidRDefault="0012605E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Коломийчиська сільська </w:t>
            </w:r>
          </w:p>
        </w:tc>
        <w:tc>
          <w:tcPr>
            <w:tcW w:w="2623" w:type="dxa"/>
          </w:tcPr>
          <w:p w14:paraId="398E8C3F" w14:textId="64608220" w:rsidR="0012605E" w:rsidRPr="003B3D94" w:rsidRDefault="0049195C" w:rsidP="00FA771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919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Проведено вебінар на тему:</w:t>
            </w:r>
            <w:r w:rsidR="00323A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4919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«Етика спілкування держслужбовців з громадянами» </w:t>
            </w:r>
          </w:p>
        </w:tc>
        <w:tc>
          <w:tcPr>
            <w:tcW w:w="4606" w:type="dxa"/>
          </w:tcPr>
          <w:p w14:paraId="2CA72198" w14:textId="7BEFD378" w:rsidR="0012605E" w:rsidRPr="003B3D94" w:rsidRDefault="00A546C5" w:rsidP="00B8692F">
            <w:pPr>
              <w:ind w:right="-5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3" w:history="1">
              <w:r w:rsidR="00D54EBE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https://kolomyichiska-gromada.gov.ua/news/1748258490/</w:t>
              </w:r>
            </w:hyperlink>
            <w:r w:rsidR="00D54E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2605E" w:rsidRPr="009C34D4" w14:paraId="0E16E9D5" w14:textId="77777777" w:rsidTr="00D54EBE">
        <w:trPr>
          <w:trHeight w:val="661"/>
        </w:trPr>
        <w:tc>
          <w:tcPr>
            <w:tcW w:w="603" w:type="dxa"/>
          </w:tcPr>
          <w:p w14:paraId="51996156" w14:textId="1DE4998F" w:rsidR="0012605E" w:rsidRPr="003B3D94" w:rsidRDefault="00786C91" w:rsidP="00B42B3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2658" w:type="dxa"/>
            <w:shd w:val="clear" w:color="auto" w:fill="auto"/>
          </w:tcPr>
          <w:p w14:paraId="04380C4B" w14:textId="1036B338" w:rsidR="0012605E" w:rsidRPr="003B3D94" w:rsidRDefault="0012605E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Краснор</w:t>
            </w:r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іченська селищна</w:t>
            </w:r>
          </w:p>
        </w:tc>
        <w:tc>
          <w:tcPr>
            <w:tcW w:w="2623" w:type="dxa"/>
          </w:tcPr>
          <w:p w14:paraId="3AA206DF" w14:textId="1989B8C5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28 серпня 2025 року "Основи інклюзивності та безбар'єрності": навчання для працівників </w:t>
            </w:r>
          </w:p>
          <w:p w14:paraId="74EE776B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Красноріченської громади. Працівники </w:t>
            </w:r>
          </w:p>
          <w:p w14:paraId="7B683EFA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Красноріченської селищної військової </w:t>
            </w:r>
          </w:p>
          <w:p w14:paraId="6944E771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адміністрації,  Відділу освіти, культури, молоді </w:t>
            </w:r>
          </w:p>
          <w:p w14:paraId="136FC62D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та спорту, Фінансового відділу та КНП </w:t>
            </w:r>
          </w:p>
          <w:p w14:paraId="421263F2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«Красноріченська АЗПСМ» Красноріченської </w:t>
            </w:r>
          </w:p>
          <w:p w14:paraId="56910C36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селищної ради взяли участь в онлайн-заході, </w:t>
            </w:r>
          </w:p>
          <w:p w14:paraId="158E5088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присвяченому інклюзивності та безбар'єрності.</w:t>
            </w:r>
          </w:p>
          <w:p w14:paraId="0FB42DE0" w14:textId="7EB80853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Під час заходу дізналися про еволюцію </w:t>
            </w:r>
          </w:p>
          <w:p w14:paraId="0E50B442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інклюзивності: від повного виключення </w:t>
            </w:r>
          </w:p>
          <w:p w14:paraId="491FFF33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(ексклюзії) до інтеграції та інклюзивності, де </w:t>
            </w:r>
          </w:p>
          <w:p w14:paraId="6B8E1C58" w14:textId="77777777" w:rsidR="00080BD4" w:rsidRPr="00080BD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кожна людина має право вибору та рівні </w:t>
            </w:r>
          </w:p>
          <w:p w14:paraId="27725B83" w14:textId="1A9342B2" w:rsidR="0012605E" w:rsidRPr="003B3D94" w:rsidRDefault="00080BD4" w:rsidP="00080B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можливості. </w:t>
            </w:r>
            <w:r w:rsidR="00D54E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Охоплення -</w:t>
            </w: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18 </w:t>
            </w:r>
            <w:r w:rsidR="00D54E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080BD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606" w:type="dxa"/>
          </w:tcPr>
          <w:p w14:paraId="692D68B5" w14:textId="7449CA3E" w:rsidR="0012605E" w:rsidRPr="003438E3" w:rsidRDefault="00A546C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4" w:history="1">
              <w:r w:rsidR="0001721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https://krasnorichenska-gromada.gov.ua/news/1756396656/</w:t>
              </w:r>
            </w:hyperlink>
            <w:r w:rsidR="00017214" w:rsidRPr="003438E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2605E" w:rsidRPr="009C34D4" w14:paraId="688230EE" w14:textId="77777777" w:rsidTr="00D54EBE">
        <w:trPr>
          <w:trHeight w:val="573"/>
        </w:trPr>
        <w:tc>
          <w:tcPr>
            <w:tcW w:w="603" w:type="dxa"/>
          </w:tcPr>
          <w:p w14:paraId="09A1E3C7" w14:textId="6EB1848C" w:rsidR="0012605E" w:rsidRPr="00FA729D" w:rsidRDefault="00786C91" w:rsidP="00C3564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  <w:tc>
          <w:tcPr>
            <w:tcW w:w="2658" w:type="dxa"/>
            <w:shd w:val="clear" w:color="auto" w:fill="auto"/>
          </w:tcPr>
          <w:p w14:paraId="22ABF1D5" w14:textId="5A7F1FA0" w:rsidR="0012605E" w:rsidRPr="00FA729D" w:rsidRDefault="0012605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Сватівська міська </w:t>
            </w:r>
          </w:p>
        </w:tc>
        <w:tc>
          <w:tcPr>
            <w:tcW w:w="2623" w:type="dxa"/>
          </w:tcPr>
          <w:p w14:paraId="4CD61AA8" w14:textId="7C724C85" w:rsidR="0012605E" w:rsidRPr="00FA729D" w:rsidRDefault="00157A21" w:rsidP="00157A21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7A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Координаціному центрі у м. Бровари наявний гаджет, на якому встановлено програмний додаток “Перекладач ЖМ”, який забезпечує </w:t>
            </w:r>
            <w:r w:rsidRPr="00157A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можливість надання послуги особам із вадами здоров’я.</w:t>
            </w:r>
          </w:p>
        </w:tc>
        <w:tc>
          <w:tcPr>
            <w:tcW w:w="4606" w:type="dxa"/>
          </w:tcPr>
          <w:p w14:paraId="77B87A59" w14:textId="656CFA83" w:rsidR="00157A21" w:rsidRPr="00157A21" w:rsidRDefault="00A546C5" w:rsidP="00157A21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5" w:history="1">
              <w:r w:rsidR="00157A2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https://www.youtube.com/watch?v=lVj9tgv1C5A</w:t>
              </w:r>
            </w:hyperlink>
            <w:r w:rsidR="00D54E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157A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CC97B0B" w14:textId="21E9A081" w:rsidR="0012605E" w:rsidRPr="004833EC" w:rsidRDefault="00A546C5" w:rsidP="00157A2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6" w:history="1">
              <w:r w:rsidR="00157A2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https://se.org.ua/projects/volonterskij-koll-centr/</w:t>
              </w:r>
            </w:hyperlink>
            <w:r w:rsidR="00157A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2605E" w:rsidRPr="009C34D4" w14:paraId="63BE14F7" w14:textId="77777777" w:rsidTr="00D54EBE">
        <w:trPr>
          <w:trHeight w:val="490"/>
        </w:trPr>
        <w:tc>
          <w:tcPr>
            <w:tcW w:w="10490" w:type="dxa"/>
            <w:gridSpan w:val="4"/>
          </w:tcPr>
          <w:p w14:paraId="659D6F27" w14:textId="55331ADE" w:rsidR="0012605E" w:rsidRPr="003438E3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438E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3438E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Сіверськодонецького</w:t>
            </w:r>
            <w:proofErr w:type="spellEnd"/>
            <w:r w:rsidRPr="003438E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12605E" w:rsidRPr="009C34D4" w14:paraId="43985A56" w14:textId="77777777" w:rsidTr="00D54EBE">
        <w:trPr>
          <w:trHeight w:val="649"/>
        </w:trPr>
        <w:tc>
          <w:tcPr>
            <w:tcW w:w="603" w:type="dxa"/>
          </w:tcPr>
          <w:p w14:paraId="05B8CF43" w14:textId="7FD6D72C" w:rsidR="0012605E" w:rsidRPr="00DA265D" w:rsidRDefault="00786C91" w:rsidP="00C3564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</w:t>
            </w:r>
          </w:p>
        </w:tc>
        <w:tc>
          <w:tcPr>
            <w:tcW w:w="2658" w:type="dxa"/>
            <w:shd w:val="clear" w:color="auto" w:fill="auto"/>
          </w:tcPr>
          <w:p w14:paraId="1DF3EF9E" w14:textId="166AE84C" w:rsidR="0012605E" w:rsidRPr="00DA265D" w:rsidRDefault="0012605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Лисичанська міська </w:t>
            </w:r>
          </w:p>
        </w:tc>
        <w:tc>
          <w:tcPr>
            <w:tcW w:w="2623" w:type="dxa"/>
          </w:tcPr>
          <w:p w14:paraId="29B3F4F7" w14:textId="07FB3589" w:rsidR="00423112" w:rsidRPr="00423112" w:rsidRDefault="00423112" w:rsidP="00423112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2311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КНП "Лисичанська багатопрофільна лікарня" відбулося навчання на тему: "Безбар'єрність для </w:t>
            </w:r>
          </w:p>
          <w:p w14:paraId="6AF28A6C" w14:textId="77C97E32" w:rsidR="0012605E" w:rsidRPr="00F47F21" w:rsidRDefault="00423112" w:rsidP="00423112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2311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людей з порушенням слуху"</w:t>
            </w:r>
          </w:p>
        </w:tc>
        <w:tc>
          <w:tcPr>
            <w:tcW w:w="4606" w:type="dxa"/>
          </w:tcPr>
          <w:p w14:paraId="75B533FD" w14:textId="174B194E" w:rsidR="0012605E" w:rsidRPr="00F47F21" w:rsidRDefault="00A546C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7" w:history="1">
              <w:r w:rsidR="00D8007E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https://lis.gov.ua/zhitelyam-goroda/bezbar-ernist/32303-u-knp-lisichanska-bagatoprofilna-likarnya-vidbulosya-navchannya-na-temu-bezbar-ernist-dlya-lyudej-z-porushennyam-slukhu.html</w:t>
              </w:r>
            </w:hyperlink>
            <w:r w:rsidR="00D8007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D54EBE" w:rsidRPr="00B829E0" w14:paraId="49CF016A" w14:textId="77777777" w:rsidTr="00D54EBE">
        <w:trPr>
          <w:trHeight w:val="559"/>
        </w:trPr>
        <w:tc>
          <w:tcPr>
            <w:tcW w:w="603" w:type="dxa"/>
            <w:vMerge w:val="restart"/>
          </w:tcPr>
          <w:p w14:paraId="46CE5E99" w14:textId="3EB62F90" w:rsidR="00D54EBE" w:rsidRPr="00AF343D" w:rsidRDefault="00786C91" w:rsidP="00C3564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6</w:t>
            </w:r>
          </w:p>
        </w:tc>
        <w:tc>
          <w:tcPr>
            <w:tcW w:w="2658" w:type="dxa"/>
            <w:vMerge w:val="restart"/>
            <w:shd w:val="clear" w:color="auto" w:fill="auto"/>
          </w:tcPr>
          <w:p w14:paraId="760FE6C0" w14:textId="37AED9A1" w:rsidR="00D54EBE" w:rsidRPr="00AF343D" w:rsidRDefault="00D54EB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Попаснянська міська </w:t>
            </w:r>
          </w:p>
        </w:tc>
        <w:tc>
          <w:tcPr>
            <w:tcW w:w="2623" w:type="dxa"/>
            <w:vMerge w:val="restart"/>
          </w:tcPr>
          <w:p w14:paraId="2041C5F8" w14:textId="5A9172CA" w:rsidR="00D54EBE" w:rsidRDefault="00D54EBE" w:rsidP="00800BF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919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24.09.2025 в КНП "Попаснянська міська багатопрофільна лікарня"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49195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проведено семінар під керівництовм головного лікаря закладу з лікарями, з теми культури та особливостей спілкування з особами з порушенням слуху, та наданні медичної допомоги таким особам.  За підсумками якого всі лікарі встановили у своїх телефонах додаток - перекладач «Connect by BeWerned».</w:t>
            </w:r>
          </w:p>
          <w:p w14:paraId="18ED9F8E" w14:textId="77777777" w:rsidR="00D54EBE" w:rsidRPr="00AF343D" w:rsidRDefault="00D54EBE" w:rsidP="00800BF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6546E0C" w14:textId="77777777" w:rsidR="00D54EBE" w:rsidRPr="000E4B94" w:rsidRDefault="00D54EBE" w:rsidP="000E4B9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24.09.2025 </w:t>
            </w:r>
          </w:p>
          <w:p w14:paraId="400E899E" w14:textId="77777777" w:rsidR="00D54EBE" w:rsidRPr="000E4B94" w:rsidRDefault="00D54EBE" w:rsidP="000E4B9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Тема: щодо культури та особливостей спілкування з </w:t>
            </w:r>
          </w:p>
          <w:p w14:paraId="08C24247" w14:textId="77777777" w:rsidR="00D54EBE" w:rsidRPr="000E4B94" w:rsidRDefault="00D54EBE" w:rsidP="000E4B9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особами з порушеннями слуху та застосування </w:t>
            </w:r>
          </w:p>
          <w:p w14:paraId="1F754309" w14:textId="77777777" w:rsidR="00D54EBE" w:rsidRPr="000E4B94" w:rsidRDefault="00D54EBE" w:rsidP="000E4B9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онлайн-додатків безоплатного перекладу на </w:t>
            </w:r>
          </w:p>
          <w:p w14:paraId="70996E4F" w14:textId="77777777" w:rsidR="00D54EBE" w:rsidRPr="000E4B94" w:rsidRDefault="00D54EBE" w:rsidP="000E4B9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жестову мову</w:t>
            </w:r>
          </w:p>
          <w:p w14:paraId="0FB721EC" w14:textId="104E2018" w:rsidR="00D54EBE" w:rsidRPr="00AF343D" w:rsidRDefault="00D54EBE" w:rsidP="00F8776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E4B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Кількість залучених осіб: 15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606" w:type="dxa"/>
          </w:tcPr>
          <w:p w14:paraId="7F9D1F84" w14:textId="44A55FE9" w:rsidR="00D54EBE" w:rsidRPr="00AF343D" w:rsidRDefault="00D54EBE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D54EBE" w:rsidRPr="009C34D4" w14:paraId="108CC79E" w14:textId="77777777" w:rsidTr="00D54EBE">
        <w:trPr>
          <w:trHeight w:val="559"/>
        </w:trPr>
        <w:tc>
          <w:tcPr>
            <w:tcW w:w="603" w:type="dxa"/>
            <w:vMerge/>
          </w:tcPr>
          <w:p w14:paraId="55ECED54" w14:textId="77777777" w:rsidR="00D54EBE" w:rsidRPr="00AF343D" w:rsidRDefault="00D54EBE" w:rsidP="00C3564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658" w:type="dxa"/>
            <w:vMerge/>
            <w:shd w:val="clear" w:color="auto" w:fill="auto"/>
          </w:tcPr>
          <w:p w14:paraId="7D599138" w14:textId="77777777" w:rsidR="00D54EBE" w:rsidRPr="00AF343D" w:rsidRDefault="00D54EB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623" w:type="dxa"/>
            <w:vMerge/>
          </w:tcPr>
          <w:p w14:paraId="70250C26" w14:textId="165399D9" w:rsidR="00D54EBE" w:rsidRPr="0049195C" w:rsidRDefault="00D54EBE" w:rsidP="00F8776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4606" w:type="dxa"/>
          </w:tcPr>
          <w:p w14:paraId="585002EB" w14:textId="2ED78584" w:rsidR="00D54EBE" w:rsidRDefault="00A546C5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8" w:history="1">
              <w:r w:rsidR="00D54EBE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https://popasn-gorsovet.gov.ua/5829</w:t>
              </w:r>
            </w:hyperlink>
            <w:r w:rsidR="00D54EB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2605E" w:rsidRPr="00B24859" w14:paraId="47B210FE" w14:textId="77777777" w:rsidTr="00D54EBE">
        <w:trPr>
          <w:trHeight w:val="920"/>
        </w:trPr>
        <w:tc>
          <w:tcPr>
            <w:tcW w:w="603" w:type="dxa"/>
            <w:shd w:val="clear" w:color="auto" w:fill="auto"/>
          </w:tcPr>
          <w:p w14:paraId="4A4D9734" w14:textId="604216E0" w:rsidR="0012605E" w:rsidRPr="00C23621" w:rsidRDefault="00786C91" w:rsidP="001E66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7</w:t>
            </w:r>
          </w:p>
        </w:tc>
        <w:tc>
          <w:tcPr>
            <w:tcW w:w="2658" w:type="dxa"/>
            <w:shd w:val="clear" w:color="auto" w:fill="auto"/>
          </w:tcPr>
          <w:p w14:paraId="1DAE6FEC" w14:textId="1CE548DE" w:rsidR="0012605E" w:rsidRPr="00C23621" w:rsidRDefault="0012605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CC7EE3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іверськодонецька</w:t>
            </w:r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міська </w:t>
            </w:r>
          </w:p>
        </w:tc>
        <w:tc>
          <w:tcPr>
            <w:tcW w:w="2623" w:type="dxa"/>
          </w:tcPr>
          <w:p w14:paraId="0B8C9DDA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Керівниками медичних закладів СМВА проведена </w:t>
            </w:r>
          </w:p>
          <w:p w14:paraId="2C907383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роз’яснювальна робота серед працівників, які </w:t>
            </w:r>
          </w:p>
          <w:p w14:paraId="3CAC2EB9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здійснюють прийом громадян, щодо культури та </w:t>
            </w:r>
          </w:p>
          <w:p w14:paraId="348949A6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особливостей спілкування з особами з порушеннями </w:t>
            </w:r>
          </w:p>
          <w:p w14:paraId="11DB2200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слуху. Проведено 2 тренінги для працівників  щодо </w:t>
            </w:r>
          </w:p>
          <w:p w14:paraId="1EB4126C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спілкування з особами з порушеннями слуху, </w:t>
            </w:r>
          </w:p>
          <w:p w14:paraId="7D338A74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використано онлайн-додаток "Перекладач </w:t>
            </w:r>
          </w:p>
          <w:p w14:paraId="3D538072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жестової мови". </w:t>
            </w:r>
          </w:p>
          <w:p w14:paraId="47737C71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Щорічно  КНП «Консультативно-діагностичний </w:t>
            </w:r>
          </w:p>
          <w:p w14:paraId="3479CB86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центр»,КНП «Сєвєродонецький центр первинної </w:t>
            </w:r>
          </w:p>
          <w:p w14:paraId="3F81B0AB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медико-санітарної допомоги», КНП </w:t>
            </w:r>
          </w:p>
          <w:p w14:paraId="6D63538E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«Сєвєродонецька міська багатопрофільна лікарня» </w:t>
            </w:r>
          </w:p>
          <w:p w14:paraId="16895AB6" w14:textId="77777777" w:rsidR="00C80D68" w:rsidRPr="00C80D68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Сєвєродонецької міської ради  оформлюють договір </w:t>
            </w:r>
          </w:p>
          <w:p w14:paraId="777D5081" w14:textId="2E69AFCA" w:rsidR="0012605E" w:rsidRPr="00C23621" w:rsidRDefault="00C80D68" w:rsidP="00C80D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80D6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 «УТОГ».</w:t>
            </w:r>
          </w:p>
        </w:tc>
        <w:tc>
          <w:tcPr>
            <w:tcW w:w="4606" w:type="dxa"/>
          </w:tcPr>
          <w:p w14:paraId="1D8663DF" w14:textId="2789B0A6" w:rsidR="0012605E" w:rsidRPr="00C23621" w:rsidRDefault="00C80D68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</w:p>
        </w:tc>
      </w:tr>
      <w:tr w:rsidR="0012605E" w:rsidRPr="0012605E" w14:paraId="5C0653B8" w14:textId="77777777" w:rsidTr="00D54EBE">
        <w:trPr>
          <w:trHeight w:val="433"/>
        </w:trPr>
        <w:tc>
          <w:tcPr>
            <w:tcW w:w="10490" w:type="dxa"/>
            <w:gridSpan w:val="4"/>
            <w:shd w:val="clear" w:color="auto" w:fill="auto"/>
          </w:tcPr>
          <w:p w14:paraId="5F15A275" w14:textId="39DD2A6B" w:rsidR="0012605E" w:rsidRPr="0012605E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605E">
              <w:rPr>
                <w:rFonts w:ascii="Times New Roman" w:hAnsi="Times New Roman" w:cs="Times New Roman"/>
                <w:sz w:val="24"/>
                <w:szCs w:val="24"/>
              </w:rPr>
              <w:t>Військові адміністрації Старобільського району Луганської області</w:t>
            </w:r>
          </w:p>
        </w:tc>
      </w:tr>
      <w:tr w:rsidR="0012605E" w:rsidRPr="009C34D4" w14:paraId="073F922B" w14:textId="77777777" w:rsidTr="00D54EBE">
        <w:trPr>
          <w:trHeight w:val="1080"/>
        </w:trPr>
        <w:tc>
          <w:tcPr>
            <w:tcW w:w="603" w:type="dxa"/>
          </w:tcPr>
          <w:p w14:paraId="5595B271" w14:textId="28C11FF6" w:rsidR="0012605E" w:rsidRPr="00BD4902" w:rsidRDefault="00786C91" w:rsidP="00C3564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8</w:t>
            </w:r>
          </w:p>
        </w:tc>
        <w:tc>
          <w:tcPr>
            <w:tcW w:w="2658" w:type="dxa"/>
            <w:shd w:val="clear" w:color="auto" w:fill="auto"/>
          </w:tcPr>
          <w:p w14:paraId="6AEB701D" w14:textId="3662B8C5" w:rsidR="0012605E" w:rsidRPr="00BD4902" w:rsidRDefault="0012605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Білолуцька селищна</w:t>
            </w:r>
          </w:p>
        </w:tc>
        <w:tc>
          <w:tcPr>
            <w:tcW w:w="2623" w:type="dxa"/>
          </w:tcPr>
          <w:p w14:paraId="5B93E22E" w14:textId="77777777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Білолуцька селищна військова адміністрація </w:t>
            </w:r>
          </w:p>
          <w:p w14:paraId="5358F0FA" w14:textId="77777777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уклала договір із Київською організацією </w:t>
            </w:r>
          </w:p>
          <w:p w14:paraId="087E4840" w14:textId="77777777" w:rsidR="00D54EBE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Українського товариства глухих. </w:t>
            </w:r>
          </w:p>
          <w:p w14:paraId="162180BD" w14:textId="6E13CBCC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Це партнерство </w:t>
            </w:r>
          </w:p>
          <w:p w14:paraId="6BF0171A" w14:textId="39C5A33A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забезпечить можливість використання сучасного сервісу відеозв’язку «УТОГ-24/7», який надає цілодобовий доступ до перекладачів жестової </w:t>
            </w:r>
          </w:p>
          <w:p w14:paraId="74B32F09" w14:textId="77777777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мови. Завдяки цьому громадяни з порушеннями </w:t>
            </w:r>
          </w:p>
          <w:p w14:paraId="1920705F" w14:textId="77777777" w:rsidR="006F1C41" w:rsidRPr="006F1C41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слуху отримають рівний доступ до всіх </w:t>
            </w:r>
          </w:p>
          <w:p w14:paraId="4D4E2013" w14:textId="2F8A06FE" w:rsidR="0012605E" w:rsidRPr="00BD4902" w:rsidRDefault="006F1C41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адміністративних і соціальних послуг. </w:t>
            </w:r>
          </w:p>
        </w:tc>
        <w:tc>
          <w:tcPr>
            <w:tcW w:w="4606" w:type="dxa"/>
          </w:tcPr>
          <w:p w14:paraId="493166BF" w14:textId="329CB27D" w:rsidR="0012605E" w:rsidRPr="00E87D42" w:rsidRDefault="00A546C5" w:rsidP="006F1C4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9" w:history="1">
              <w:r w:rsidR="006F1C41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https://bilolucka-gromada.gov.ua/news/1758006681/</w:t>
              </w:r>
            </w:hyperlink>
            <w:r w:rsidR="006F1C4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 </w:t>
            </w:r>
          </w:p>
        </w:tc>
      </w:tr>
      <w:tr w:rsidR="0012605E" w:rsidRPr="009C34D4" w14:paraId="6B9BD8AA" w14:textId="77777777" w:rsidTr="00D54EBE">
        <w:trPr>
          <w:trHeight w:val="553"/>
        </w:trPr>
        <w:tc>
          <w:tcPr>
            <w:tcW w:w="603" w:type="dxa"/>
          </w:tcPr>
          <w:p w14:paraId="6D597BFE" w14:textId="10AD621F" w:rsidR="0012605E" w:rsidRPr="00C2258C" w:rsidRDefault="00786C91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9</w:t>
            </w:r>
          </w:p>
        </w:tc>
        <w:tc>
          <w:tcPr>
            <w:tcW w:w="2658" w:type="dxa"/>
            <w:shd w:val="clear" w:color="auto" w:fill="auto"/>
          </w:tcPr>
          <w:p w14:paraId="1CF6A720" w14:textId="3D2D341F" w:rsidR="0012605E" w:rsidRPr="00C2258C" w:rsidRDefault="0012605E" w:rsidP="0057573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Старобільська міська </w:t>
            </w:r>
          </w:p>
        </w:tc>
        <w:tc>
          <w:tcPr>
            <w:tcW w:w="2623" w:type="dxa"/>
          </w:tcPr>
          <w:p w14:paraId="209057CC" w14:textId="5818B206" w:rsidR="0015688F" w:rsidRPr="0015688F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исвітлено теми безбар’єрності на  сторінці  КНП </w:t>
            </w:r>
          </w:p>
          <w:p w14:paraId="5C84F0EB" w14:textId="4316BB87" w:rsidR="0015688F" w:rsidRPr="0015688F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«Старобільська БЛ»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6D91ACE" w14:textId="72A29142" w:rsidR="0015688F" w:rsidRPr="0015688F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</w:t>
            </w:r>
            <w:r w:rsidRP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озміщено інформацію в соціальній мережі Вайбер на сторінці КНП «Старобільська БЛ»  «Тиждень </w:t>
            </w:r>
          </w:p>
          <w:p w14:paraId="4577ECDB" w14:textId="0AF69124" w:rsidR="0012605E" w:rsidRPr="00C2258C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безбар’єрності: доступність – це повага»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4606" w:type="dxa"/>
          </w:tcPr>
          <w:p w14:paraId="7949556D" w14:textId="6D403177" w:rsidR="0015688F" w:rsidRDefault="00A546C5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0" w:history="1">
              <w:r w:rsidR="0015688F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https://www.facebook.com/share/p/1Ats8tz8Q1/?mibextid=wwXIfr</w:t>
              </w:r>
            </w:hyperlink>
            <w:r w:rsid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2B6910C" w14:textId="40E76C13" w:rsidR="0015688F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929F244" w14:textId="77777777" w:rsidR="0015688F" w:rsidRDefault="0015688F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4C66EF8" w14:textId="1251A647" w:rsidR="0012605E" w:rsidRPr="00C2258C" w:rsidRDefault="00A546C5" w:rsidP="0015688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1" w:history="1">
              <w:r w:rsidR="0015688F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https://invite.viber.com/?g2=AQBbmPjVF2zJfk6L2Uanpot4jO%2F%2FCTKmdaViFh%2FJWc9J3DMCZCoc0Q5GajiSrLDp&amp;mi=999</w:t>
              </w:r>
            </w:hyperlink>
            <w:r w:rsidR="0015688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12605E" w:rsidRPr="009C34D4" w14:paraId="7528E032" w14:textId="77777777" w:rsidTr="00D54EBE">
        <w:trPr>
          <w:trHeight w:val="425"/>
        </w:trPr>
        <w:tc>
          <w:tcPr>
            <w:tcW w:w="10490" w:type="dxa"/>
            <w:gridSpan w:val="4"/>
            <w:shd w:val="clear" w:color="auto" w:fill="auto"/>
          </w:tcPr>
          <w:p w14:paraId="3C132561" w14:textId="77777777" w:rsidR="0012605E" w:rsidRDefault="0012605E" w:rsidP="0012605E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  <w:p w14:paraId="1DDE5328" w14:textId="77777777" w:rsidR="0012605E" w:rsidRPr="003438E3" w:rsidRDefault="0012605E" w:rsidP="00575736">
            <w:pPr>
              <w:rPr>
                <w:lang w:val="uk-UA"/>
              </w:rPr>
            </w:pPr>
          </w:p>
        </w:tc>
      </w:tr>
      <w:tr w:rsidR="0012605E" w:rsidRPr="009C34D4" w14:paraId="128BB16C" w14:textId="77777777" w:rsidTr="00D54EBE">
        <w:trPr>
          <w:trHeight w:val="627"/>
        </w:trPr>
        <w:tc>
          <w:tcPr>
            <w:tcW w:w="603" w:type="dxa"/>
          </w:tcPr>
          <w:p w14:paraId="17EDCB8B" w14:textId="49391754" w:rsidR="0012605E" w:rsidRPr="00E851CB" w:rsidRDefault="00786C91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10</w:t>
            </w:r>
          </w:p>
        </w:tc>
        <w:tc>
          <w:tcPr>
            <w:tcW w:w="2658" w:type="dxa"/>
          </w:tcPr>
          <w:p w14:paraId="18A6562F" w14:textId="4732618F" w:rsidR="0012605E" w:rsidRPr="00E851CB" w:rsidRDefault="0012605E" w:rsidP="0057573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Новоайдарська селищна </w:t>
            </w:r>
          </w:p>
        </w:tc>
        <w:tc>
          <w:tcPr>
            <w:tcW w:w="2623" w:type="dxa"/>
          </w:tcPr>
          <w:p w14:paraId="0F08AFC4" w14:textId="77777777" w:rsidR="00533C2D" w:rsidRDefault="00533C2D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33C2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04.11.2025</w:t>
            </w:r>
          </w:p>
          <w:p w14:paraId="1BCD36E4" w14:textId="5B4B9C0D" w:rsidR="0012605E" w:rsidRPr="00E851CB" w:rsidRDefault="00533C2D" w:rsidP="00B546ED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33C2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Онлайн семінар для працівників «Новоайдарського ЦНСП» на тему: «Безбар’єрний простір: норми, можливості, інновації – будуємо майбутнє разом!». Спікер: Соколова Ірина, заступник директора КУ «Новоайдарського ЦНСП», залучено 4 особи. </w:t>
            </w:r>
          </w:p>
        </w:tc>
        <w:tc>
          <w:tcPr>
            <w:tcW w:w="4606" w:type="dxa"/>
          </w:tcPr>
          <w:p w14:paraId="2ABF9389" w14:textId="14BCFA2F" w:rsidR="0012605E" w:rsidRPr="00E851CB" w:rsidRDefault="00A546C5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2" w:history="1">
              <w:r w:rsidR="00533C2D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https://novoaydarska-gromada.gov.ua/news/1762340467</w:t>
              </w:r>
            </w:hyperlink>
            <w:r w:rsidR="00533C2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</w:tbl>
    <w:p w14:paraId="01D80B49" w14:textId="77777777" w:rsidR="0012605E" w:rsidRDefault="0012605E">
      <w:pPr>
        <w:rPr>
          <w:rFonts w:ascii="Times New Roman" w:hAnsi="Times New Roman" w:cs="Times New Roman"/>
          <w:sz w:val="28"/>
          <w:szCs w:val="28"/>
          <w:lang w:val="uk-UA"/>
        </w:rPr>
      </w:pPr>
    </w:p>
    <w:sectPr w:rsidR="0012605E" w:rsidSect="0012605E">
      <w:headerReference w:type="default" r:id="rId23"/>
      <w:pgSz w:w="12240" w:h="15840"/>
      <w:pgMar w:top="1134" w:right="850" w:bottom="1134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97BF44" w14:textId="77777777" w:rsidR="005040AE" w:rsidRDefault="005040AE" w:rsidP="007856EF">
      <w:pPr>
        <w:spacing w:after="0" w:line="240" w:lineRule="auto"/>
      </w:pPr>
      <w:r>
        <w:separator/>
      </w:r>
    </w:p>
  </w:endnote>
  <w:endnote w:type="continuationSeparator" w:id="0">
    <w:p w14:paraId="7C4A2003" w14:textId="77777777" w:rsidR="005040AE" w:rsidRDefault="005040AE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32ECDA" w14:textId="77777777" w:rsidR="005040AE" w:rsidRDefault="005040AE" w:rsidP="007856EF">
      <w:pPr>
        <w:spacing w:after="0" w:line="240" w:lineRule="auto"/>
      </w:pPr>
      <w:r>
        <w:separator/>
      </w:r>
    </w:p>
  </w:footnote>
  <w:footnote w:type="continuationSeparator" w:id="0">
    <w:p w14:paraId="655F4C8A" w14:textId="77777777" w:rsidR="005040AE" w:rsidRDefault="005040AE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26EC10CB" w:rsidR="00B24859" w:rsidRDefault="003547CB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67C54" w:rsidRPr="00B67C54">
          <w:rPr>
            <w:rFonts w:ascii="Times New Roman" w:hAnsi="Times New Roman" w:cs="Times New Roman"/>
            <w:noProof/>
            <w:sz w:val="24"/>
            <w:szCs w:val="24"/>
            <w:lang w:val="uk-UA"/>
          </w:rPr>
          <w:t>5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tbl>
        <w:tblPr>
          <w:tblStyle w:val="a3"/>
          <w:tblW w:w="10490" w:type="dxa"/>
          <w:tblInd w:w="-5" w:type="dxa"/>
          <w:tblLayout w:type="fixed"/>
          <w:tblLook w:val="04A0" w:firstRow="1" w:lastRow="0" w:firstColumn="1" w:lastColumn="0" w:noHBand="0" w:noVBand="1"/>
        </w:tblPr>
        <w:tblGrid>
          <w:gridCol w:w="603"/>
          <w:gridCol w:w="2658"/>
          <w:gridCol w:w="2623"/>
          <w:gridCol w:w="4606"/>
        </w:tblGrid>
        <w:tr w:rsidR="0012605E" w:rsidRPr="00861FA4" w14:paraId="77902690" w14:textId="77777777" w:rsidTr="00C54598">
          <w:trPr>
            <w:trHeight w:val="276"/>
          </w:trPr>
          <w:tc>
            <w:tcPr>
              <w:tcW w:w="603" w:type="dxa"/>
            </w:tcPr>
            <w:p w14:paraId="34506B01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</w:p>
          </w:tc>
          <w:tc>
            <w:tcPr>
              <w:tcW w:w="2658" w:type="dxa"/>
            </w:tcPr>
            <w:p w14:paraId="0C25D2FE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2</w:t>
              </w:r>
            </w:p>
          </w:tc>
          <w:tc>
            <w:tcPr>
              <w:tcW w:w="2623" w:type="dxa"/>
            </w:tcPr>
            <w:p w14:paraId="221C14A5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3</w:t>
              </w:r>
            </w:p>
          </w:tc>
          <w:tc>
            <w:tcPr>
              <w:tcW w:w="4606" w:type="dxa"/>
            </w:tcPr>
            <w:p w14:paraId="2A50C487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4</w:t>
              </w:r>
            </w:p>
          </w:tc>
        </w:tr>
      </w:tbl>
      <w:p w14:paraId="2D9196AC" w14:textId="34330A0F" w:rsidR="00B24859" w:rsidRPr="00B24859" w:rsidRDefault="00B24859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3547CB" w:rsidRPr="00B24859" w:rsidRDefault="00A546C5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3547CB" w:rsidRPr="00B24859" w:rsidRDefault="003547CB">
    <w:pPr>
      <w:pStyle w:val="a4"/>
      <w:rPr>
        <w:rFonts w:ascii="Times New Roman" w:hAnsi="Times New Roman" w:cs="Times New Roman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D7"/>
    <w:rsid w:val="00006599"/>
    <w:rsid w:val="00017214"/>
    <w:rsid w:val="0002202E"/>
    <w:rsid w:val="00027027"/>
    <w:rsid w:val="00031581"/>
    <w:rsid w:val="00032869"/>
    <w:rsid w:val="000400AC"/>
    <w:rsid w:val="00080BD4"/>
    <w:rsid w:val="000A1593"/>
    <w:rsid w:val="000C021E"/>
    <w:rsid w:val="000C060C"/>
    <w:rsid w:val="000D60C1"/>
    <w:rsid w:val="000E4B94"/>
    <w:rsid w:val="000E4C71"/>
    <w:rsid w:val="000F16BA"/>
    <w:rsid w:val="00114DF7"/>
    <w:rsid w:val="00125AA3"/>
    <w:rsid w:val="0012605E"/>
    <w:rsid w:val="001338E1"/>
    <w:rsid w:val="00133AC9"/>
    <w:rsid w:val="0015688F"/>
    <w:rsid w:val="00157A21"/>
    <w:rsid w:val="0016131E"/>
    <w:rsid w:val="00161854"/>
    <w:rsid w:val="0016305C"/>
    <w:rsid w:val="00163A4F"/>
    <w:rsid w:val="00172029"/>
    <w:rsid w:val="001978E5"/>
    <w:rsid w:val="001B3544"/>
    <w:rsid w:val="001B5FFF"/>
    <w:rsid w:val="001D016F"/>
    <w:rsid w:val="001D232E"/>
    <w:rsid w:val="001E6635"/>
    <w:rsid w:val="00221CD1"/>
    <w:rsid w:val="00265904"/>
    <w:rsid w:val="00286702"/>
    <w:rsid w:val="00291857"/>
    <w:rsid w:val="00295635"/>
    <w:rsid w:val="002B3DFB"/>
    <w:rsid w:val="002D2C8D"/>
    <w:rsid w:val="002E066B"/>
    <w:rsid w:val="002F3BA6"/>
    <w:rsid w:val="003170A3"/>
    <w:rsid w:val="00323AE5"/>
    <w:rsid w:val="003264EE"/>
    <w:rsid w:val="0032775B"/>
    <w:rsid w:val="00333276"/>
    <w:rsid w:val="00343252"/>
    <w:rsid w:val="003438E3"/>
    <w:rsid w:val="003547CB"/>
    <w:rsid w:val="00370FD7"/>
    <w:rsid w:val="003817DD"/>
    <w:rsid w:val="00384E68"/>
    <w:rsid w:val="00393416"/>
    <w:rsid w:val="00393793"/>
    <w:rsid w:val="003B1AA9"/>
    <w:rsid w:val="003B3BCE"/>
    <w:rsid w:val="003B3D94"/>
    <w:rsid w:val="003E69CB"/>
    <w:rsid w:val="003F0507"/>
    <w:rsid w:val="00420081"/>
    <w:rsid w:val="00423112"/>
    <w:rsid w:val="00426720"/>
    <w:rsid w:val="00430203"/>
    <w:rsid w:val="0045003A"/>
    <w:rsid w:val="00456427"/>
    <w:rsid w:val="00460B8E"/>
    <w:rsid w:val="0047175C"/>
    <w:rsid w:val="00473BB8"/>
    <w:rsid w:val="004833EC"/>
    <w:rsid w:val="0049195C"/>
    <w:rsid w:val="004C41C7"/>
    <w:rsid w:val="004D3DB2"/>
    <w:rsid w:val="004E00DA"/>
    <w:rsid w:val="004E4E9E"/>
    <w:rsid w:val="005040AE"/>
    <w:rsid w:val="005214E8"/>
    <w:rsid w:val="00524798"/>
    <w:rsid w:val="00533C2D"/>
    <w:rsid w:val="00562106"/>
    <w:rsid w:val="00563B9E"/>
    <w:rsid w:val="00575736"/>
    <w:rsid w:val="005D427B"/>
    <w:rsid w:val="0060144E"/>
    <w:rsid w:val="006030B3"/>
    <w:rsid w:val="006044CF"/>
    <w:rsid w:val="00651E8A"/>
    <w:rsid w:val="006634FF"/>
    <w:rsid w:val="0068705C"/>
    <w:rsid w:val="00697FE0"/>
    <w:rsid w:val="006F1C41"/>
    <w:rsid w:val="00744844"/>
    <w:rsid w:val="007512ED"/>
    <w:rsid w:val="00777FE2"/>
    <w:rsid w:val="007856EF"/>
    <w:rsid w:val="00786C91"/>
    <w:rsid w:val="00796F79"/>
    <w:rsid w:val="007B68BC"/>
    <w:rsid w:val="007B7E29"/>
    <w:rsid w:val="007D594A"/>
    <w:rsid w:val="007E0542"/>
    <w:rsid w:val="00800BFD"/>
    <w:rsid w:val="00810777"/>
    <w:rsid w:val="00855558"/>
    <w:rsid w:val="00861FA4"/>
    <w:rsid w:val="00881ACD"/>
    <w:rsid w:val="00896318"/>
    <w:rsid w:val="008D5B0C"/>
    <w:rsid w:val="00903EEA"/>
    <w:rsid w:val="00906AF9"/>
    <w:rsid w:val="009126D6"/>
    <w:rsid w:val="009147D6"/>
    <w:rsid w:val="00920A9C"/>
    <w:rsid w:val="00923305"/>
    <w:rsid w:val="009541C2"/>
    <w:rsid w:val="00957AF3"/>
    <w:rsid w:val="009802AF"/>
    <w:rsid w:val="009C34D4"/>
    <w:rsid w:val="009F6C76"/>
    <w:rsid w:val="00A101B7"/>
    <w:rsid w:val="00A47E0B"/>
    <w:rsid w:val="00A536C1"/>
    <w:rsid w:val="00A636A1"/>
    <w:rsid w:val="00A71236"/>
    <w:rsid w:val="00A71594"/>
    <w:rsid w:val="00AB27D4"/>
    <w:rsid w:val="00AD61E0"/>
    <w:rsid w:val="00AE11F2"/>
    <w:rsid w:val="00AF1223"/>
    <w:rsid w:val="00AF343D"/>
    <w:rsid w:val="00B057D0"/>
    <w:rsid w:val="00B16F8A"/>
    <w:rsid w:val="00B23546"/>
    <w:rsid w:val="00B24859"/>
    <w:rsid w:val="00B24BD9"/>
    <w:rsid w:val="00B32408"/>
    <w:rsid w:val="00B42B3C"/>
    <w:rsid w:val="00B502D6"/>
    <w:rsid w:val="00B546ED"/>
    <w:rsid w:val="00B618BA"/>
    <w:rsid w:val="00B67C54"/>
    <w:rsid w:val="00B703F1"/>
    <w:rsid w:val="00B7177C"/>
    <w:rsid w:val="00B74FB6"/>
    <w:rsid w:val="00B829E0"/>
    <w:rsid w:val="00B82D83"/>
    <w:rsid w:val="00B8692F"/>
    <w:rsid w:val="00BA3200"/>
    <w:rsid w:val="00BB54D9"/>
    <w:rsid w:val="00BC21C0"/>
    <w:rsid w:val="00BD4902"/>
    <w:rsid w:val="00BD716B"/>
    <w:rsid w:val="00BE1AF7"/>
    <w:rsid w:val="00BE2917"/>
    <w:rsid w:val="00BF24FA"/>
    <w:rsid w:val="00C04FD7"/>
    <w:rsid w:val="00C10C02"/>
    <w:rsid w:val="00C2258C"/>
    <w:rsid w:val="00C23621"/>
    <w:rsid w:val="00C2362D"/>
    <w:rsid w:val="00C267CC"/>
    <w:rsid w:val="00C34D00"/>
    <w:rsid w:val="00C35649"/>
    <w:rsid w:val="00C378E7"/>
    <w:rsid w:val="00C54598"/>
    <w:rsid w:val="00C62E92"/>
    <w:rsid w:val="00C73674"/>
    <w:rsid w:val="00C80D68"/>
    <w:rsid w:val="00CB37C2"/>
    <w:rsid w:val="00CB7BAA"/>
    <w:rsid w:val="00CC5889"/>
    <w:rsid w:val="00CC7EE3"/>
    <w:rsid w:val="00CE3633"/>
    <w:rsid w:val="00CF4E68"/>
    <w:rsid w:val="00D22329"/>
    <w:rsid w:val="00D32E9F"/>
    <w:rsid w:val="00D3326E"/>
    <w:rsid w:val="00D44711"/>
    <w:rsid w:val="00D4640D"/>
    <w:rsid w:val="00D54EBE"/>
    <w:rsid w:val="00D6784F"/>
    <w:rsid w:val="00D74A7E"/>
    <w:rsid w:val="00D8007E"/>
    <w:rsid w:val="00DA265D"/>
    <w:rsid w:val="00DB1CBD"/>
    <w:rsid w:val="00DD79A1"/>
    <w:rsid w:val="00DF0812"/>
    <w:rsid w:val="00E05284"/>
    <w:rsid w:val="00E52B79"/>
    <w:rsid w:val="00E74179"/>
    <w:rsid w:val="00E84EDA"/>
    <w:rsid w:val="00E851CB"/>
    <w:rsid w:val="00E87D42"/>
    <w:rsid w:val="00E96FB1"/>
    <w:rsid w:val="00EB6751"/>
    <w:rsid w:val="00F00EE1"/>
    <w:rsid w:val="00F16F9E"/>
    <w:rsid w:val="00F23E58"/>
    <w:rsid w:val="00F44DCE"/>
    <w:rsid w:val="00F47F21"/>
    <w:rsid w:val="00F5342C"/>
    <w:rsid w:val="00F55D4A"/>
    <w:rsid w:val="00F56814"/>
    <w:rsid w:val="00F635FA"/>
    <w:rsid w:val="00F676A8"/>
    <w:rsid w:val="00F71F30"/>
    <w:rsid w:val="00F87763"/>
    <w:rsid w:val="00FA1203"/>
    <w:rsid w:val="00FA729D"/>
    <w:rsid w:val="00FA7716"/>
    <w:rsid w:val="00FB105F"/>
    <w:rsid w:val="00FD4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59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s://kolomyichiska-gromada.gov.ua/news/1748258490/" TargetMode="External"/><Relationship Id="rId18" Type="http://schemas.openxmlformats.org/officeDocument/2006/relationships/hyperlink" Target="https://popasn-gorsovet.gov.ua/5829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invite.viber.com/?g2=AQBbmPjVF2zJfk6L2Uanpot4jO%2F%2FCTKmdaViFh%2FJWc9J3DMCZCoc0Q5GajiSrLDp&amp;mi=999" TargetMode="Externa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hyperlink" Target="https://lis.gov.ua/zhitelyam-goroda/bezbar-ernist/32303-u-knp-lisichanska-bagatoprofilna-likarnya-vidbulosya-navchannya-na-temu-bezbar-ernist-dlya-lyudej-z-porushennyam-slukhu.html" TargetMode="External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se.org.ua/projects/volonterskij-koll-centr/" TargetMode="External"/><Relationship Id="rId20" Type="http://schemas.openxmlformats.org/officeDocument/2006/relationships/hyperlink" Target="https://www.facebook.com/share/p/1Ats8tz8Q1/?mibextid=wwXIfr" TargetMode="Externa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3.emf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www.youtube.com/watch?v=lVj9tgv1C5A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lova.gov.ua/oda/press/news/u-luhanskiy-oda-obhovoryly-vykorystannya-asystyvnykh-tekhnolohiy-dlya-lyudey-iz" TargetMode="External"/><Relationship Id="rId19" Type="http://schemas.openxmlformats.org/officeDocument/2006/relationships/hyperlink" Target="https://bilolucka-gromada.gov.ua/news/1758006681/" TargetMode="External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hyperlink" Target="https://krasnorichenska-gromada.gov.ua/news/1756396656/" TargetMode="External"/><Relationship Id="rId22" Type="http://schemas.openxmlformats.org/officeDocument/2006/relationships/hyperlink" Target="https://novoaydarska-gromada.gov.ua/news/1762340467" TargetMode="Externa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5</Pages>
  <Words>966</Words>
  <Characters>5512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Ирина</cp:lastModifiedBy>
  <cp:revision>102</cp:revision>
  <dcterms:created xsi:type="dcterms:W3CDTF">2025-09-25T15:10:00Z</dcterms:created>
  <dcterms:modified xsi:type="dcterms:W3CDTF">2026-01-04T13:32:00Z</dcterms:modified>
</cp:coreProperties>
</file>